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160"/>
        <w:rPr/>
      </w:pPr>
      <w:r>
        <w:rPr>
          <w:rFonts w:cs="Calibri" w:ascii="Calibri" w:hAnsi="Calibri"/>
          <w:b/>
          <w:bCs/>
        </w:rPr>
        <w:t>PROCEDURA ODBIORU DZIECKA PO ZAKOŃCZONYM ALARMIE</w:t>
        <w:br/>
        <w:t>1</w:t>
      </w:r>
      <w:r>
        <w:rPr>
          <w:rFonts w:cs="Calibri" w:ascii="Calibri" w:hAnsi="Calibri"/>
        </w:rPr>
        <w:t>.W trakcie alarmu zabroniony jest odbiór dzieci przez rodziców.</w:t>
        <w:br/>
      </w:r>
      <w:r>
        <w:rPr>
          <w:rFonts w:cs="Calibri" w:ascii="Calibri" w:hAnsi="Calibri"/>
          <w:b/>
          <w:bCs/>
        </w:rPr>
        <w:t>2</w:t>
      </w:r>
      <w:r>
        <w:rPr>
          <w:rFonts w:cs="Calibri" w:ascii="Calibri" w:hAnsi="Calibri"/>
        </w:rPr>
        <w:t>.Zakaz przyjeżdżania rodziców do placówki w trakcie trwania alarmu.</w:t>
        <w:br/>
      </w:r>
      <w:r>
        <w:rPr>
          <w:rFonts w:cs="Calibri" w:ascii="Calibri" w:hAnsi="Calibri"/>
          <w:b/>
          <w:bCs/>
        </w:rPr>
        <w:t>3</w:t>
      </w:r>
      <w:r>
        <w:rPr>
          <w:rFonts w:cs="Calibri" w:ascii="Calibri" w:hAnsi="Calibri"/>
        </w:rPr>
        <w:t>.Zakaz gromadzenia się rodziców pod placówką w trakcie alarmu ani parkowania w jego otoczeniu.</w:t>
        <w:br/>
      </w:r>
      <w:r>
        <w:rPr>
          <w:rFonts w:cs="Calibri" w:ascii="Calibri" w:hAnsi="Calibri"/>
          <w:b/>
          <w:bCs/>
        </w:rPr>
        <w:t>4</w:t>
      </w:r>
      <w:r>
        <w:rPr>
          <w:rFonts w:cs="Calibri" w:ascii="Calibri" w:hAnsi="Calibri"/>
        </w:rPr>
        <w:t>.W trakcie trwania alarmu dzieci są pod opieką nauczycieli i personelu placówki.</w:t>
        <w:br/>
        <w:t>Zostają bezpiecznie przeprowadzone do wyznaczonych miejsc schronienia.</w:t>
        <w:br/>
      </w:r>
      <w:r>
        <w:rPr>
          <w:rFonts w:cs="Calibri" w:ascii="Calibri" w:hAnsi="Calibri"/>
          <w:b/>
          <w:bCs/>
        </w:rPr>
        <w:t>5</w:t>
      </w:r>
      <w:r>
        <w:rPr>
          <w:rFonts w:cs="Calibri" w:ascii="Calibri" w:hAnsi="Calibri"/>
        </w:rPr>
        <w:t>.Odbiór dzieci następuje po odwołaniu alarmu, ze strefy odbioru dzieci, czyli miejsca wyznaczonego przez osobę kierującą ewakuacją.</w:t>
        <w:br/>
      </w:r>
      <w:r>
        <w:rPr>
          <w:rFonts w:cs="Calibri" w:ascii="Calibri" w:hAnsi="Calibri"/>
          <w:b/>
          <w:bCs/>
        </w:rPr>
        <w:t>6</w:t>
      </w:r>
      <w:r>
        <w:rPr>
          <w:rFonts w:cs="Calibri" w:ascii="Calibri" w:hAnsi="Calibri"/>
        </w:rPr>
        <w:t>.Rodzice zostaną poinformowani o ogłoszeniu alarmu i zakończeniu alarmu kanałami komunikacji takimi jak telefon bezpośredni, sms, informacja na grupie klasowej. Wraz z informacją o zakończeniu alarmu wskazane zostanie miejsce bezpiecznej strefy odbioru dzieci.</w:t>
        <w:br/>
      </w:r>
      <w:r>
        <w:rPr>
          <w:rFonts w:cs="Calibri" w:ascii="Calibri" w:hAnsi="Calibri"/>
          <w:b/>
          <w:bCs/>
        </w:rPr>
        <w:t>7</w:t>
      </w:r>
      <w:r>
        <w:rPr>
          <w:rFonts w:cs="Calibri" w:ascii="Calibri" w:hAnsi="Calibri"/>
        </w:rPr>
        <w:t>.Kazde dziecko zostanie wydane wyłącznie osobie uprawnionej po weryfikacji tożsamości.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131ef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131ef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131ef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131ef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131ef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131ef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131ef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131ef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131ef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131ef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131ef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131ef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131ef3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131ef3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131ef3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131ef3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131ef3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131ef3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131ef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131ef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131ef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131ef3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131ef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131ef3"/>
    <w:rPr>
      <w:b/>
      <w:bCs/>
      <w:smallCaps/>
      <w:color w:themeColor="accent1" w:themeShade="bf" w:val="0F4761"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131ef3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131ef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131ef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131ef3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131e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LibreOffice/7.6.2.1$Windows_X86_64 LibreOffice_project/56f7684011345957bbf33a7ee678afaf4d2ba333</Application>
  <AppVersion>15.0000</AppVersion>
  <Pages>1</Pages>
  <Words>117</Words>
  <Characters>798</Characters>
  <CharactersWithSpaces>914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2026-10-13T07:18:00Z</dcterms:created>
  <dc:creator>Maciej Pacholec</dc:creator>
  <dc:description/>
  <dc:language>pl-PL</dc:language>
  <cp:lastModifiedBy/>
  <dcterms:modified xsi:type="dcterms:W3CDTF">2026-10-20T17:08:05Z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